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A99" w:rsidRPr="00E01552" w:rsidRDefault="00E01552" w:rsidP="008D4A99">
      <w:pPr>
        <w:pStyle w:val="NormalWeb"/>
        <w:rPr>
          <w:rStyle w:val="Gl"/>
          <w:lang w:val="en-GB"/>
        </w:rPr>
      </w:pPr>
      <w:r>
        <w:rPr>
          <w:rStyle w:val="Gl"/>
          <w:lang w:val="en-GB"/>
        </w:rPr>
        <w:t>APPLICATION TERMS AND CONDITIONS</w:t>
      </w:r>
    </w:p>
    <w:p w:rsidR="008D4A99" w:rsidRPr="00E01552" w:rsidRDefault="008D4A99" w:rsidP="008D4A99">
      <w:pPr>
        <w:pStyle w:val="NormalWeb"/>
        <w:rPr>
          <w:rStyle w:val="Gl"/>
          <w:lang w:val="en-GB"/>
        </w:rPr>
      </w:pPr>
    </w:p>
    <w:p w:rsidR="008D4A99" w:rsidRPr="00E01552" w:rsidRDefault="008D4A99" w:rsidP="008D4A99">
      <w:pPr>
        <w:pStyle w:val="NormalWeb"/>
        <w:rPr>
          <w:lang w:val="en-GB"/>
        </w:rPr>
      </w:pPr>
      <w:r w:rsidRPr="00E01552">
        <w:rPr>
          <w:rStyle w:val="Gl"/>
          <w:lang w:val="en-GB"/>
        </w:rPr>
        <w:t>1.</w:t>
      </w:r>
      <w:r w:rsidRPr="00E01552">
        <w:rPr>
          <w:lang w:val="en-GB"/>
        </w:rPr>
        <w:t xml:space="preserve"> </w:t>
      </w:r>
      <w:r w:rsidR="00C44E96" w:rsidRPr="00E01552">
        <w:rPr>
          <w:lang w:val="en-GB"/>
        </w:rPr>
        <w:t>Applications of the following candidates will be accepted, provided that the candidate is in the final grade or has already graduated from high school:</w:t>
      </w:r>
      <w:r w:rsidRPr="00E01552">
        <w:rPr>
          <w:lang w:val="en-GB"/>
        </w:rPr>
        <w:t> </w:t>
      </w:r>
    </w:p>
    <w:p w:rsidR="008D4A99" w:rsidRPr="00E01552" w:rsidRDefault="008D4A99" w:rsidP="008D4A99">
      <w:pPr>
        <w:pStyle w:val="NormalWeb"/>
        <w:rPr>
          <w:lang w:val="en-GB"/>
        </w:rPr>
      </w:pPr>
      <w:r w:rsidRPr="00E01552">
        <w:rPr>
          <w:rStyle w:val="Gl"/>
          <w:lang w:val="en-GB"/>
        </w:rPr>
        <w:t xml:space="preserve"> a)  </w:t>
      </w:r>
      <w:r w:rsidR="00C44E96" w:rsidRPr="00E01552">
        <w:rPr>
          <w:lang w:val="en-GB"/>
        </w:rPr>
        <w:t>Those who are foreign nationals,</w:t>
      </w:r>
    </w:p>
    <w:p w:rsidR="008D4A99" w:rsidRPr="00E01552" w:rsidRDefault="008D4A99" w:rsidP="008D4A99">
      <w:pPr>
        <w:pStyle w:val="NormalWeb"/>
        <w:rPr>
          <w:lang w:val="en-GB"/>
        </w:rPr>
      </w:pPr>
      <w:r w:rsidRPr="00E01552">
        <w:rPr>
          <w:rStyle w:val="Gl"/>
          <w:lang w:val="en-GB"/>
        </w:rPr>
        <w:t>  b)</w:t>
      </w:r>
      <w:r w:rsidRPr="00E01552">
        <w:rPr>
          <w:lang w:val="en-GB"/>
        </w:rPr>
        <w:t xml:space="preserve"> </w:t>
      </w:r>
      <w:r w:rsidR="00C44E96" w:rsidRPr="00E01552">
        <w:rPr>
          <w:lang w:val="en-GB"/>
        </w:rPr>
        <w:t xml:space="preserve">Those who are Turkish </w:t>
      </w:r>
      <w:r w:rsidR="00574402">
        <w:rPr>
          <w:lang w:val="en-GB"/>
        </w:rPr>
        <w:t>nationals</w:t>
      </w:r>
      <w:r w:rsidR="00C44E96" w:rsidRPr="00E01552">
        <w:rPr>
          <w:lang w:val="en-GB"/>
        </w:rPr>
        <w:t xml:space="preserve"> by birth but obtained the required permissions from the Ministry of Internal Affairs to renounce Turkish citizenship and also their minor children registered under the document for renouncing Turkish citizenship, provided that they prove possession of the Document for Using the Rights Granted which is obtained pursuant to Turkish Citizenship Law</w:t>
      </w:r>
      <w:r w:rsidRPr="00E01552">
        <w:rPr>
          <w:lang w:val="en-GB"/>
        </w:rPr>
        <w:t>,</w:t>
      </w:r>
    </w:p>
    <w:p w:rsidR="008D4A99" w:rsidRPr="00E01552" w:rsidRDefault="008D4A99" w:rsidP="008D4A99">
      <w:pPr>
        <w:pStyle w:val="NormalWeb"/>
        <w:rPr>
          <w:lang w:val="en-GB"/>
        </w:rPr>
      </w:pPr>
      <w:r w:rsidRPr="00E01552">
        <w:rPr>
          <w:rStyle w:val="Gl"/>
          <w:lang w:val="en-GB"/>
        </w:rPr>
        <w:t>  c)</w:t>
      </w:r>
      <w:r w:rsidRPr="00E01552">
        <w:rPr>
          <w:lang w:val="en-GB"/>
        </w:rPr>
        <w:t xml:space="preserve"> </w:t>
      </w:r>
      <w:r w:rsidR="00C44E96" w:rsidRPr="00E01552">
        <w:rPr>
          <w:lang w:val="en-GB"/>
        </w:rPr>
        <w:t>Those who were foreign nationals but later acquired Turkish citizenship through granting of a subsequent citizenship right, and thus are holding a dual citizenship</w:t>
      </w:r>
      <w:r w:rsidRPr="00E01552">
        <w:rPr>
          <w:lang w:val="en-GB"/>
        </w:rPr>
        <w:t>,</w:t>
      </w:r>
    </w:p>
    <w:p w:rsidR="008D4A99" w:rsidRPr="00E01552" w:rsidRDefault="008D4A99" w:rsidP="008D4A99">
      <w:pPr>
        <w:pStyle w:val="NormalWeb"/>
        <w:rPr>
          <w:lang w:val="en-GB"/>
        </w:rPr>
      </w:pPr>
      <w:r w:rsidRPr="00E01552">
        <w:rPr>
          <w:rStyle w:val="Gl"/>
          <w:lang w:val="en-GB"/>
        </w:rPr>
        <w:t xml:space="preserve">  d)  </w:t>
      </w:r>
      <w:proofErr w:type="spellStart"/>
      <w:r w:rsidRPr="00E01552">
        <w:rPr>
          <w:lang w:val="en-GB"/>
        </w:rPr>
        <w:t>i</w:t>
      </w:r>
      <w:proofErr w:type="spellEnd"/>
      <w:r w:rsidRPr="00E01552">
        <w:rPr>
          <w:rStyle w:val="Gl"/>
          <w:lang w:val="en-GB"/>
        </w:rPr>
        <w:t>-</w:t>
      </w:r>
      <w:r w:rsidRPr="00E01552">
        <w:rPr>
          <w:lang w:val="en-GB"/>
        </w:rPr>
        <w:t xml:space="preserve"> </w:t>
      </w:r>
      <w:r w:rsidR="00C44E96" w:rsidRPr="00E01552">
        <w:rPr>
          <w:lang w:val="en-GB"/>
        </w:rPr>
        <w:t xml:space="preserve">If </w:t>
      </w:r>
      <w:r w:rsidR="00AB5EE3">
        <w:rPr>
          <w:lang w:val="en-GB"/>
        </w:rPr>
        <w:t>any</w:t>
      </w:r>
      <w:r w:rsidR="00C44E96" w:rsidRPr="00E01552">
        <w:rPr>
          <w:lang w:val="en-GB"/>
        </w:rPr>
        <w:t xml:space="preserve"> </w:t>
      </w:r>
      <w:r w:rsidR="00AB5EE3">
        <w:rPr>
          <w:lang w:val="en-GB"/>
        </w:rPr>
        <w:t>student</w:t>
      </w:r>
      <w:r w:rsidR="00AB5EE3" w:rsidRPr="00E01552">
        <w:rPr>
          <w:lang w:val="en-GB"/>
        </w:rPr>
        <w:t xml:space="preserve"> </w:t>
      </w:r>
      <w:r w:rsidR="00AB5EE3">
        <w:rPr>
          <w:lang w:val="en-GB"/>
        </w:rPr>
        <w:t xml:space="preserve">with </w:t>
      </w:r>
      <w:r w:rsidR="00C44E96" w:rsidRPr="00E01552">
        <w:rPr>
          <w:lang w:val="en-GB"/>
        </w:rPr>
        <w:t>Turkish national</w:t>
      </w:r>
      <w:r w:rsidR="00AB5EE3">
        <w:rPr>
          <w:lang w:val="en-GB"/>
        </w:rPr>
        <w:t xml:space="preserve">ity </w:t>
      </w:r>
      <w:r w:rsidR="00C44E96" w:rsidRPr="00E01552">
        <w:rPr>
          <w:lang w:val="en-GB"/>
        </w:rPr>
        <w:t xml:space="preserve">continued </w:t>
      </w:r>
      <w:r w:rsidR="00AB5EE3">
        <w:rPr>
          <w:lang w:val="en-GB"/>
        </w:rPr>
        <w:t>his/her</w:t>
      </w:r>
      <w:r w:rsidR="00C44E96" w:rsidRPr="00E01552">
        <w:rPr>
          <w:lang w:val="en-GB"/>
        </w:rPr>
        <w:t xml:space="preserve"> secondary education abroad before 01.02.2013, </w:t>
      </w:r>
      <w:r w:rsidR="00574402">
        <w:rPr>
          <w:lang w:val="en-GB"/>
        </w:rPr>
        <w:t>and</w:t>
      </w:r>
      <w:r w:rsidR="00C44E96" w:rsidRPr="00E01552">
        <w:rPr>
          <w:lang w:val="en-GB"/>
        </w:rPr>
        <w:t xml:space="preserve"> any of those who completed the last three years of their high school (secondary education) degree in a foreign country other than Turkish Republic of Nort</w:t>
      </w:r>
      <w:r w:rsidR="00574402">
        <w:rPr>
          <w:lang w:val="en-GB"/>
        </w:rPr>
        <w:t>hern Cyprus (TRNC)</w:t>
      </w:r>
      <w:r w:rsidR="00C44E96" w:rsidRPr="00E01552">
        <w:rPr>
          <w:lang w:val="en-GB"/>
        </w:rPr>
        <w:t xml:space="preserve"> (including those who completed their whole secondary education in a Turkish school established under Ministry of National Education, provided to be in a foreign country other than TRNC) and apply for quotas for students from abroad</w:t>
      </w:r>
      <w:r w:rsidRPr="00E01552">
        <w:rPr>
          <w:lang w:val="en-GB"/>
        </w:rPr>
        <w:t>,</w:t>
      </w:r>
    </w:p>
    <w:p w:rsidR="008D4A99" w:rsidRPr="00E01552" w:rsidRDefault="008D4A99" w:rsidP="008D4A99">
      <w:pPr>
        <w:pStyle w:val="NormalWeb"/>
        <w:rPr>
          <w:lang w:val="en-GB"/>
        </w:rPr>
      </w:pPr>
      <w:r w:rsidRPr="00E01552">
        <w:rPr>
          <w:lang w:val="en-GB"/>
        </w:rPr>
        <w:t xml:space="preserve">    ii- </w:t>
      </w:r>
      <w:r w:rsidR="00574402">
        <w:rPr>
          <w:lang w:val="en-GB"/>
        </w:rPr>
        <w:t>If any student</w:t>
      </w:r>
      <w:r w:rsidR="00C44E96" w:rsidRPr="00E01552">
        <w:rPr>
          <w:lang w:val="en-GB"/>
        </w:rPr>
        <w:t xml:space="preserve"> started </w:t>
      </w:r>
      <w:r w:rsidR="00574402">
        <w:rPr>
          <w:lang w:val="en-GB"/>
        </w:rPr>
        <w:t>his/her</w:t>
      </w:r>
      <w:r w:rsidR="00C44E96" w:rsidRPr="00E01552">
        <w:rPr>
          <w:lang w:val="en-GB"/>
        </w:rPr>
        <w:t xml:space="preserve"> secondary education (high school degree) abroad after 01.02.2013, </w:t>
      </w:r>
      <w:r w:rsidR="00574402">
        <w:rPr>
          <w:lang w:val="en-GB"/>
        </w:rPr>
        <w:t>and</w:t>
      </w:r>
      <w:r w:rsidR="00C44E96" w:rsidRPr="00E01552">
        <w:rPr>
          <w:lang w:val="en-GB"/>
        </w:rPr>
        <w:t xml:space="preserve"> any of those who completed their whole secondary education in a foreign country other than TRNC (including </w:t>
      </w:r>
      <w:r w:rsidR="00574402">
        <w:rPr>
          <w:lang w:val="en-GB"/>
        </w:rPr>
        <w:t>those</w:t>
      </w:r>
      <w:r w:rsidR="00C44E96" w:rsidRPr="00E01552">
        <w:rPr>
          <w:lang w:val="en-GB"/>
        </w:rPr>
        <w:t xml:space="preserve"> who completed their whole secondary education in a Turkish school established under Ministry of National Education, provided </w:t>
      </w:r>
      <w:r w:rsidR="00574402">
        <w:rPr>
          <w:lang w:val="en-GB"/>
        </w:rPr>
        <w:t>to be</w:t>
      </w:r>
      <w:r w:rsidR="00C44E96" w:rsidRPr="00E01552">
        <w:rPr>
          <w:lang w:val="en-GB"/>
        </w:rPr>
        <w:t xml:space="preserve"> in a foreign country other than TRNC) and apply for quotas for students from abroad</w:t>
      </w:r>
      <w:r w:rsidRPr="00E01552">
        <w:rPr>
          <w:lang w:val="en-GB"/>
        </w:rPr>
        <w:t>,</w:t>
      </w:r>
    </w:p>
    <w:p w:rsidR="008D4A99" w:rsidRPr="00E01552" w:rsidRDefault="008D4A99" w:rsidP="008D4A99">
      <w:pPr>
        <w:pStyle w:val="NormalWeb"/>
        <w:rPr>
          <w:lang w:val="en-GB"/>
        </w:rPr>
      </w:pPr>
      <w:r w:rsidRPr="00E01552">
        <w:rPr>
          <w:rStyle w:val="Gl"/>
          <w:lang w:val="en-GB"/>
        </w:rPr>
        <w:t>  e)</w:t>
      </w:r>
      <w:r w:rsidRPr="00E01552">
        <w:rPr>
          <w:lang w:val="en-GB"/>
        </w:rPr>
        <w:t xml:space="preserve"> </w:t>
      </w:r>
      <w:r w:rsidR="00C44E96" w:rsidRPr="00E01552">
        <w:rPr>
          <w:lang w:val="en-GB"/>
        </w:rPr>
        <w:t xml:space="preserve">Those who are TRNC nationals, </w:t>
      </w:r>
      <w:r w:rsidR="00574402">
        <w:rPr>
          <w:lang w:val="en-GB"/>
        </w:rPr>
        <w:t>accommodating</w:t>
      </w:r>
      <w:r w:rsidR="00C44E96" w:rsidRPr="00E01552">
        <w:rPr>
          <w:lang w:val="en-GB"/>
        </w:rPr>
        <w:t xml:space="preserve"> </w:t>
      </w:r>
      <w:r w:rsidR="00574402">
        <w:rPr>
          <w:lang w:val="en-GB"/>
        </w:rPr>
        <w:t xml:space="preserve">in TRNC </w:t>
      </w:r>
      <w:r w:rsidR="00C44E96" w:rsidRPr="00E01552">
        <w:rPr>
          <w:lang w:val="en-GB"/>
        </w:rPr>
        <w:t xml:space="preserve">and completed their secondary education (high school degree) </w:t>
      </w:r>
      <w:r w:rsidR="00574402">
        <w:rPr>
          <w:lang w:val="en-GB"/>
        </w:rPr>
        <w:t>there</w:t>
      </w:r>
      <w:r w:rsidR="00C44E96" w:rsidRPr="00E01552">
        <w:rPr>
          <w:lang w:val="en-GB"/>
        </w:rPr>
        <w:t xml:space="preserve"> and also holding the GCE AL (the General Certificate of Education - Advanced Level) exam results; and those who were enrolled in and continued their education under any college and high school in other countries between the years 2005-2010 and also are holding the GCE AL exam results</w:t>
      </w:r>
      <w:r w:rsidR="00574402">
        <w:rPr>
          <w:lang w:val="en-GB"/>
        </w:rPr>
        <w:t>,</w:t>
      </w:r>
    </w:p>
    <w:p w:rsidR="008D4A99" w:rsidRPr="00E01552" w:rsidRDefault="008D4A99" w:rsidP="008D4A99">
      <w:pPr>
        <w:pStyle w:val="NormalWeb"/>
        <w:rPr>
          <w:lang w:val="en-GB"/>
        </w:rPr>
      </w:pPr>
      <w:r w:rsidRPr="00E01552">
        <w:rPr>
          <w:lang w:val="en-GB"/>
        </w:rPr>
        <w:t> </w:t>
      </w:r>
    </w:p>
    <w:p w:rsidR="008D4A99" w:rsidRPr="00E01552" w:rsidRDefault="008D4A99" w:rsidP="008D4A99">
      <w:pPr>
        <w:pStyle w:val="NormalWeb"/>
        <w:rPr>
          <w:lang w:val="en-GB"/>
        </w:rPr>
      </w:pPr>
      <w:r w:rsidRPr="00E01552">
        <w:rPr>
          <w:rStyle w:val="Gl"/>
          <w:lang w:val="en-GB"/>
        </w:rPr>
        <w:t>2.</w:t>
      </w:r>
      <w:r w:rsidRPr="00E01552">
        <w:rPr>
          <w:lang w:val="en-GB"/>
        </w:rPr>
        <w:t xml:space="preserve"> </w:t>
      </w:r>
      <w:r w:rsidR="00C44E96" w:rsidRPr="00E01552">
        <w:rPr>
          <w:lang w:val="en-GB"/>
        </w:rPr>
        <w:t>Applications of the candidates with the following qualifications will not be accepted</w:t>
      </w:r>
      <w:r w:rsidRPr="00E01552">
        <w:rPr>
          <w:lang w:val="en-GB"/>
        </w:rPr>
        <w:t>.</w:t>
      </w:r>
    </w:p>
    <w:p w:rsidR="008D4A99" w:rsidRPr="00E01552" w:rsidRDefault="008D4A99" w:rsidP="008D4A99">
      <w:pPr>
        <w:pStyle w:val="NormalWeb"/>
        <w:rPr>
          <w:lang w:val="en-GB"/>
        </w:rPr>
      </w:pPr>
      <w:r w:rsidRPr="00E01552">
        <w:rPr>
          <w:lang w:val="en-GB"/>
        </w:rPr>
        <w:t> </w:t>
      </w:r>
    </w:p>
    <w:p w:rsidR="008D4A99" w:rsidRPr="00E01552" w:rsidRDefault="008D4A99" w:rsidP="008D4A99">
      <w:pPr>
        <w:pStyle w:val="NormalWeb"/>
        <w:rPr>
          <w:lang w:val="en-GB"/>
        </w:rPr>
      </w:pPr>
      <w:r w:rsidRPr="00E01552">
        <w:rPr>
          <w:rStyle w:val="Gl"/>
          <w:lang w:val="en-GB"/>
        </w:rPr>
        <w:t>a)</w:t>
      </w:r>
      <w:r w:rsidRPr="00E01552">
        <w:rPr>
          <w:lang w:val="en-GB"/>
        </w:rPr>
        <w:t xml:space="preserve"> </w:t>
      </w:r>
      <w:r w:rsidR="00C44E96" w:rsidRPr="00E01552">
        <w:rPr>
          <w:lang w:val="en-GB"/>
        </w:rPr>
        <w:t>Those who are Turkish nationals and completed their whole secondary education (high school degree) in Turkey or TRNC</w:t>
      </w:r>
      <w:r w:rsidRPr="00E01552">
        <w:rPr>
          <w:lang w:val="en-GB"/>
        </w:rPr>
        <w:t>,</w:t>
      </w:r>
    </w:p>
    <w:p w:rsidR="008D4A99" w:rsidRPr="00E01552" w:rsidRDefault="008D4A99" w:rsidP="008D4A99">
      <w:pPr>
        <w:pStyle w:val="NormalWeb"/>
        <w:rPr>
          <w:lang w:val="en-GB"/>
        </w:rPr>
      </w:pPr>
      <w:r w:rsidRPr="00E01552">
        <w:rPr>
          <w:rStyle w:val="Gl"/>
          <w:lang w:val="en-GB"/>
        </w:rPr>
        <w:t>b)</w:t>
      </w:r>
      <w:r w:rsidRPr="00E01552">
        <w:rPr>
          <w:lang w:val="en-GB"/>
        </w:rPr>
        <w:t xml:space="preserve"> </w:t>
      </w:r>
      <w:r w:rsidR="00C44E96" w:rsidRPr="00E01552">
        <w:rPr>
          <w:lang w:val="en-GB"/>
        </w:rPr>
        <w:t xml:space="preserve">Those who are TRNC nationals (except for those who completed their whole secondary education (high school degree) in TRNC and also hold the GCE AL exam results, and who were enrolled in and continued their education under any college and high school in other </w:t>
      </w:r>
      <w:r w:rsidR="00C44E96" w:rsidRPr="00E01552">
        <w:rPr>
          <w:lang w:val="en-GB"/>
        </w:rPr>
        <w:lastRenderedPageBreak/>
        <w:t>countries between the years 2005-2010 and also are holding or will hold the GCE AL exam results).</w:t>
      </w:r>
    </w:p>
    <w:p w:rsidR="008D4A99" w:rsidRPr="00E01552" w:rsidRDefault="008D4A99" w:rsidP="008D4A99">
      <w:pPr>
        <w:pStyle w:val="NormalWeb"/>
        <w:rPr>
          <w:lang w:val="en-GB"/>
        </w:rPr>
      </w:pPr>
      <w:r w:rsidRPr="00E01552">
        <w:rPr>
          <w:rStyle w:val="Gl"/>
          <w:lang w:val="en-GB"/>
        </w:rPr>
        <w:t>c)</w:t>
      </w:r>
      <w:r w:rsidRPr="00E01552">
        <w:rPr>
          <w:lang w:val="en-GB"/>
        </w:rPr>
        <w:t xml:space="preserve"> </w:t>
      </w:r>
      <w:r w:rsidR="00C44E96" w:rsidRPr="00E01552">
        <w:rPr>
          <w:lang w:val="en-GB"/>
        </w:rPr>
        <w:t>Those who are holding dual citizenship but whose first nationality is Turkish by birth (except</w:t>
      </w:r>
      <w:r w:rsidR="006C5D2D" w:rsidRPr="00E01552">
        <w:rPr>
          <w:lang w:val="en-GB"/>
        </w:rPr>
        <w:t xml:space="preserve"> for the</w:t>
      </w:r>
      <w:r w:rsidR="00C44E96" w:rsidRPr="00E01552">
        <w:rPr>
          <w:lang w:val="en-GB"/>
        </w:rPr>
        <w:t xml:space="preserve"> candidates </w:t>
      </w:r>
      <w:r w:rsidR="006C5D2D" w:rsidRPr="00E01552">
        <w:rPr>
          <w:lang w:val="en-GB"/>
        </w:rPr>
        <w:t>who meet</w:t>
      </w:r>
      <w:r w:rsidR="00C44E96" w:rsidRPr="00E01552">
        <w:rPr>
          <w:lang w:val="en-GB"/>
        </w:rPr>
        <w:t xml:space="preserve"> the requirements under paragraph ç of article 4.1).</w:t>
      </w:r>
    </w:p>
    <w:p w:rsidR="008D4A99" w:rsidRPr="00E01552" w:rsidRDefault="008D4A99" w:rsidP="008D4A99">
      <w:pPr>
        <w:pStyle w:val="NormalWeb"/>
        <w:rPr>
          <w:lang w:val="en-GB"/>
        </w:rPr>
      </w:pPr>
      <w:r w:rsidRPr="00E01552">
        <w:rPr>
          <w:rStyle w:val="Gl"/>
          <w:lang w:val="en-GB"/>
        </w:rPr>
        <w:t>d)</w:t>
      </w:r>
      <w:r w:rsidRPr="00E01552">
        <w:rPr>
          <w:lang w:val="en-GB"/>
        </w:rPr>
        <w:t xml:space="preserve"> </w:t>
      </w:r>
      <w:r w:rsidR="00F83FFD" w:rsidRPr="00E01552">
        <w:rPr>
          <w:lang w:val="en-GB"/>
        </w:rPr>
        <w:t>Those who are holding a dual citizenship, if one of them is TRNC nationality (except for those who completed their whole secondary education (high school) in TRNC and also holding the GCE AL exam results, and who were enrolled in and continued their education under any college and high school in other countries between the years 2005-2010 and also are holding or will hold the GCE AL exam results)</w:t>
      </w:r>
    </w:p>
    <w:p w:rsidR="008D4A99" w:rsidRPr="00E01552" w:rsidRDefault="008D4A99" w:rsidP="008D4A99">
      <w:pPr>
        <w:pStyle w:val="NormalWeb"/>
        <w:rPr>
          <w:lang w:val="en-GB"/>
        </w:rPr>
      </w:pPr>
      <w:r w:rsidRPr="00E01552">
        <w:rPr>
          <w:rStyle w:val="Gl"/>
          <w:lang w:val="en-GB"/>
        </w:rPr>
        <w:t>e)</w:t>
      </w:r>
      <w:r w:rsidRPr="00E01552">
        <w:rPr>
          <w:lang w:val="en-GB"/>
        </w:rPr>
        <w:t xml:space="preserve"> </w:t>
      </w:r>
      <w:r w:rsidR="00E01552" w:rsidRPr="00E01552">
        <w:rPr>
          <w:lang w:val="en-GB"/>
        </w:rPr>
        <w:t>Those who are Turkish nationals or holding a dual citizenship but their first nationality is Turkish by birth as defined under paragraph b of article 4.1, and who completed their education under one of the high schools operating under the embassies in Turkey or foreign high schools located in Turkey</w:t>
      </w:r>
      <w:r w:rsidR="00E01552" w:rsidRPr="00E01552">
        <w:rPr>
          <w:rStyle w:val="Gl"/>
          <w:lang w:val="en-GB"/>
        </w:rPr>
        <w:t>.</w:t>
      </w:r>
    </w:p>
    <w:p w:rsidR="00470B3F" w:rsidRPr="00E01552" w:rsidRDefault="00470B3F">
      <w:pPr>
        <w:rPr>
          <w:lang w:val="en-GB"/>
        </w:rPr>
      </w:pPr>
      <w:bookmarkStart w:id="0" w:name="_GoBack"/>
      <w:bookmarkEnd w:id="0"/>
    </w:p>
    <w:sectPr w:rsidR="00470B3F" w:rsidRPr="00E01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1D"/>
    <w:rsid w:val="00470B3F"/>
    <w:rsid w:val="00574402"/>
    <w:rsid w:val="00624189"/>
    <w:rsid w:val="006C5D2D"/>
    <w:rsid w:val="008D4A99"/>
    <w:rsid w:val="00957F1D"/>
    <w:rsid w:val="00AB5EE3"/>
    <w:rsid w:val="00C44E96"/>
    <w:rsid w:val="00E01552"/>
    <w:rsid w:val="00F83FFD"/>
    <w:rsid w:val="00FF2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F1C6B-B321-4658-A5D4-1959F283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D4A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D4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7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539</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DELL</cp:lastModifiedBy>
  <cp:revision>3</cp:revision>
  <dcterms:created xsi:type="dcterms:W3CDTF">2020-02-12T14:43:00Z</dcterms:created>
  <dcterms:modified xsi:type="dcterms:W3CDTF">2020-02-14T14:02:00Z</dcterms:modified>
</cp:coreProperties>
</file>